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E75" w:rsidRPr="005A3E75" w:rsidRDefault="00207451" w:rsidP="005A3E75">
      <w:pPr>
        <w:spacing w:after="160" w:line="259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Tạ Quốc Tuyển</w:t>
      </w:r>
      <w:r w:rsidR="005A3E75" w:rsidRPr="005A3E75">
        <w:rPr>
          <w:rFonts w:ascii="Times New Roman" w:hAnsi="Times New Roman" w:cs="Times New Roman"/>
          <w:bCs/>
          <w:sz w:val="26"/>
          <w:szCs w:val="26"/>
        </w:rPr>
        <w:t xml:space="preserve"> – THCS </w:t>
      </w:r>
      <w:r>
        <w:rPr>
          <w:rFonts w:ascii="Times New Roman" w:hAnsi="Times New Roman" w:cs="Times New Roman"/>
          <w:bCs/>
          <w:sz w:val="26"/>
          <w:szCs w:val="26"/>
        </w:rPr>
        <w:t>Đông Sơn</w:t>
      </w:r>
      <w:r w:rsidR="005A3E75" w:rsidRPr="005A3E75">
        <w:rPr>
          <w:rFonts w:ascii="Times New Roman" w:hAnsi="Times New Roman" w:cs="Times New Roman"/>
          <w:bCs/>
          <w:sz w:val="26"/>
          <w:szCs w:val="26"/>
        </w:rPr>
        <w:t xml:space="preserve"> – Huyện Thủy Nguyên</w:t>
      </w:r>
    </w:p>
    <w:p w:rsidR="005A3E75" w:rsidRPr="005A3E75" w:rsidRDefault="005A3E75" w:rsidP="005A3E75">
      <w:pPr>
        <w:spacing w:after="0" w:line="24" w:lineRule="atLeas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A3E75" w:rsidRPr="005A3E75" w:rsidRDefault="005A3E75" w:rsidP="005A3E75">
      <w:pPr>
        <w:spacing w:after="0" w:line="24" w:lineRule="atLeas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A3E75">
        <w:rPr>
          <w:rFonts w:ascii="Times New Roman" w:eastAsia="Times New Roman" w:hAnsi="Times New Roman" w:cs="Times New Roman"/>
          <w:sz w:val="26"/>
          <w:szCs w:val="26"/>
        </w:rPr>
        <w:t>CAUHOI</w:t>
      </w:r>
    </w:p>
    <w:p w:rsidR="002B4997" w:rsidRDefault="005A3E75" w:rsidP="006774E1">
      <w:pPr>
        <w:pStyle w:val="NormalWeb"/>
        <w:tabs>
          <w:tab w:val="left" w:pos="0"/>
        </w:tabs>
        <w:spacing w:before="0" w:beforeAutospacing="0" w:after="0" w:afterAutospacing="0" w:line="360" w:lineRule="auto"/>
        <w:textAlignment w:val="baseline"/>
        <w:rPr>
          <w:b/>
          <w:sz w:val="26"/>
          <w:szCs w:val="26"/>
          <w:lang w:val="vi-VN"/>
        </w:rPr>
      </w:pPr>
      <w:r w:rsidRPr="005A3E75">
        <w:rPr>
          <w:b/>
          <w:sz w:val="26"/>
          <w:szCs w:val="26"/>
          <w:lang w:val="vi-VN"/>
        </w:rPr>
        <w:t>Bài 4</w:t>
      </w:r>
      <w:r w:rsidR="006774E1">
        <w:rPr>
          <w:b/>
          <w:sz w:val="26"/>
          <w:szCs w:val="26"/>
        </w:rPr>
        <w:t xml:space="preserve"> </w:t>
      </w:r>
      <w:r w:rsidR="006774E1" w:rsidRPr="00BA41FF">
        <w:rPr>
          <w:i/>
          <w:sz w:val="26"/>
          <w:szCs w:val="26"/>
        </w:rPr>
        <w:t>( 0,75 điểm)</w:t>
      </w:r>
      <w:r w:rsidRPr="005A3E75">
        <w:rPr>
          <w:b/>
          <w:sz w:val="26"/>
          <w:szCs w:val="26"/>
          <w:lang w:val="vi-VN"/>
        </w:rPr>
        <w:t xml:space="preserve"> </w:t>
      </w:r>
      <w:bookmarkStart w:id="0" w:name="_GoBack"/>
      <w:bookmarkEnd w:id="0"/>
    </w:p>
    <w:p w:rsidR="006774E1" w:rsidRPr="0021607D" w:rsidRDefault="006774E1" w:rsidP="006774E1">
      <w:pPr>
        <w:pStyle w:val="NormalWeb"/>
        <w:tabs>
          <w:tab w:val="left" w:pos="0"/>
        </w:tabs>
        <w:spacing w:before="0" w:beforeAutospacing="0" w:after="0" w:afterAutospacing="0" w:line="360" w:lineRule="auto"/>
        <w:textAlignment w:val="baseline"/>
        <w:rPr>
          <w:bCs/>
          <w:sz w:val="26"/>
          <w:szCs w:val="26"/>
        </w:rPr>
      </w:pPr>
      <w:r w:rsidRPr="0021607D">
        <w:rPr>
          <w:sz w:val="26"/>
          <w:szCs w:val="26"/>
          <w:lang w:val="it-IT"/>
        </w:rPr>
        <w:t>Một téc nước hình trụ có bán kính đáy là 0,5m và chiều cao là</w:t>
      </w:r>
      <w:r>
        <w:rPr>
          <w:sz w:val="26"/>
          <w:szCs w:val="26"/>
          <w:lang w:val="it-IT"/>
        </w:rPr>
        <w:t xml:space="preserve"> </w:t>
      </w:r>
      <w:r w:rsidRPr="0021607D">
        <w:rPr>
          <w:sz w:val="26"/>
          <w:szCs w:val="26"/>
          <w:lang w:val="it-IT"/>
        </w:rPr>
        <w:t>1,2m.</w:t>
      </w:r>
    </w:p>
    <w:p w:rsidR="006774E1" w:rsidRPr="0021607D" w:rsidRDefault="006774E1" w:rsidP="006774E1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1607D">
        <w:rPr>
          <w:rFonts w:ascii="Times New Roman" w:eastAsia="Times New Roman" w:hAnsi="Times New Roman" w:cs="Times New Roman"/>
          <w:sz w:val="26"/>
          <w:szCs w:val="26"/>
          <w:lang w:val="it-IT"/>
        </w:rPr>
        <w:t>a, Tính thể tích của téc nước.</w:t>
      </w:r>
    </w:p>
    <w:p w:rsidR="006774E1" w:rsidRDefault="006774E1" w:rsidP="006774E1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1607D"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b, Tính diện tích tôn </w:t>
      </w:r>
      <w:r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phải dùng </w:t>
      </w:r>
      <w:r w:rsidRPr="0021607D">
        <w:rPr>
          <w:rFonts w:ascii="Times New Roman" w:eastAsia="Times New Roman" w:hAnsi="Times New Roman" w:cs="Times New Roman"/>
          <w:sz w:val="26"/>
          <w:szCs w:val="26"/>
          <w:lang w:val="it-IT"/>
        </w:rPr>
        <w:t>để làm ra chiếc téc nước đó. Biết hiệu suất là 89%</w:t>
      </w:r>
    </w:p>
    <w:p w:rsidR="006774E1" w:rsidRPr="0021607D" w:rsidRDefault="006774E1" w:rsidP="006774E1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( Hiệu suất bằng tỉ số phần trăm giữa diện toàn phần của téc thành phẩm với </w:t>
      </w:r>
      <w:r w:rsidRPr="0021607D"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diện tích tôn </w:t>
      </w:r>
      <w:r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phải dùng </w:t>
      </w:r>
      <w:r w:rsidRPr="0021607D">
        <w:rPr>
          <w:rFonts w:ascii="Times New Roman" w:eastAsia="Times New Roman" w:hAnsi="Times New Roman" w:cs="Times New Roman"/>
          <w:sz w:val="26"/>
          <w:szCs w:val="26"/>
          <w:lang w:val="it-IT"/>
        </w:rPr>
        <w:t>để làm ra chiếc téc nước đó</w:t>
      </w:r>
      <w:r>
        <w:rPr>
          <w:rFonts w:ascii="Times New Roman" w:eastAsia="Times New Roman" w:hAnsi="Times New Roman" w:cs="Times New Roman"/>
          <w:sz w:val="26"/>
          <w:szCs w:val="26"/>
          <w:lang w:val="it-IT"/>
        </w:rPr>
        <w:t>)</w:t>
      </w:r>
    </w:p>
    <w:p w:rsidR="006774E1" w:rsidRPr="0021607D" w:rsidRDefault="006774E1" w:rsidP="006774E1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21607D"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( Lấy </w:t>
      </w:r>
      <w:r w:rsidRPr="0021607D">
        <w:rPr>
          <w:rFonts w:ascii="Times New Roman" w:eastAsia="Times New Roman" w:hAnsi="Times New Roman" w:cs="Times New Roman"/>
          <w:position w:val="-10"/>
          <w:sz w:val="26"/>
          <w:szCs w:val="26"/>
          <w:lang w:val="nl-NL"/>
        </w:rPr>
        <w:object w:dxaOrig="11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pt;height:16.5pt" o:ole="">
            <v:imagedata r:id="rId4" o:title=""/>
          </v:shape>
          <o:OLEObject Type="Embed" ProgID="Equation.DSMT4" ShapeID="_x0000_i1025" DrawAspect="Content" ObjectID="_1708058546" r:id="rId5"/>
        </w:object>
      </w:r>
      <w:r>
        <w:rPr>
          <w:rFonts w:ascii="Times New Roman" w:eastAsia="Times New Roman" w:hAnsi="Times New Roman" w:cs="Times New Roman"/>
          <w:position w:val="-10"/>
          <w:sz w:val="26"/>
          <w:szCs w:val="26"/>
          <w:lang w:val="nl-NL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nl-NL"/>
        </w:rPr>
        <w:t>và kết quả</w:t>
      </w:r>
      <w:r w:rsidRPr="0021607D">
        <w:rPr>
          <w:rFonts w:ascii="Times New Roman" w:eastAsia="Times New Roman" w:hAnsi="Times New Roman" w:cs="Times New Roman"/>
          <w:sz w:val="26"/>
          <w:szCs w:val="26"/>
          <w:lang w:val="it-IT"/>
        </w:rPr>
        <w:t xml:space="preserve"> làm tròn đến hai chữ số thập phân)</w:t>
      </w:r>
    </w:p>
    <w:p w:rsidR="006774E1" w:rsidRPr="006C59ED" w:rsidRDefault="006774E1" w:rsidP="006774E1">
      <w:pPr>
        <w:pStyle w:val="NormalWeb"/>
        <w:spacing w:before="0" w:beforeAutospacing="0" w:after="0" w:afterAutospacing="0" w:line="360" w:lineRule="auto"/>
        <w:jc w:val="center"/>
        <w:textAlignment w:val="baseline"/>
        <w:rPr>
          <w:bCs/>
          <w:sz w:val="26"/>
        </w:rPr>
      </w:pPr>
      <w:r>
        <w:rPr>
          <w:bCs/>
          <w:sz w:val="26"/>
        </w:rPr>
        <w:t>DAPAN</w:t>
      </w:r>
    </w:p>
    <w:tbl>
      <w:tblPr>
        <w:tblStyle w:val="TableGrid"/>
        <w:tblW w:w="0" w:type="auto"/>
        <w:tblInd w:w="48" w:type="dxa"/>
        <w:tblLook w:val="04A0" w:firstRow="1" w:lastRow="0" w:firstColumn="1" w:lastColumn="0" w:noHBand="0" w:noVBand="1"/>
      </w:tblPr>
      <w:tblGrid>
        <w:gridCol w:w="1336"/>
        <w:gridCol w:w="6521"/>
        <w:gridCol w:w="1337"/>
      </w:tblGrid>
      <w:tr w:rsidR="006774E1" w:rsidRPr="006C59ED" w:rsidTr="00EC3C9F">
        <w:tc>
          <w:tcPr>
            <w:tcW w:w="1336" w:type="dxa"/>
          </w:tcPr>
          <w:p w:rsidR="006774E1" w:rsidRPr="006C59ED" w:rsidRDefault="006774E1" w:rsidP="00EC3C9F">
            <w:pPr>
              <w:spacing w:after="240" w:line="360" w:lineRule="atLeast"/>
              <w:ind w:right="48"/>
              <w:jc w:val="center"/>
              <w:outlineLvl w:val="4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6C59ED">
              <w:rPr>
                <w:rFonts w:ascii="Times New Roman" w:eastAsia="Times New Roman" w:hAnsi="Times New Roman"/>
                <w:sz w:val="26"/>
                <w:szCs w:val="24"/>
              </w:rPr>
              <w:t>Bài</w:t>
            </w:r>
            <w:r>
              <w:rPr>
                <w:rFonts w:ascii="Times New Roman" w:eastAsia="Times New Roman" w:hAnsi="Times New Roman"/>
                <w:sz w:val="26"/>
                <w:szCs w:val="24"/>
              </w:rPr>
              <w:t xml:space="preserve"> 4</w:t>
            </w:r>
          </w:p>
        </w:tc>
        <w:tc>
          <w:tcPr>
            <w:tcW w:w="6521" w:type="dxa"/>
          </w:tcPr>
          <w:p w:rsidR="006774E1" w:rsidRPr="006C59ED" w:rsidRDefault="006774E1" w:rsidP="00EC3C9F">
            <w:pPr>
              <w:spacing w:after="240" w:line="360" w:lineRule="atLeast"/>
              <w:ind w:right="48"/>
              <w:jc w:val="center"/>
              <w:outlineLvl w:val="4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6C59ED">
              <w:rPr>
                <w:rFonts w:ascii="Times New Roman" w:eastAsia="Times New Roman" w:hAnsi="Times New Roman"/>
                <w:sz w:val="26"/>
                <w:szCs w:val="24"/>
              </w:rPr>
              <w:t>Đáp án</w:t>
            </w:r>
          </w:p>
        </w:tc>
        <w:tc>
          <w:tcPr>
            <w:tcW w:w="1337" w:type="dxa"/>
          </w:tcPr>
          <w:p w:rsidR="006774E1" w:rsidRPr="006C59ED" w:rsidRDefault="006774E1" w:rsidP="00EC3C9F">
            <w:pPr>
              <w:spacing w:after="240" w:line="360" w:lineRule="atLeast"/>
              <w:ind w:right="48"/>
              <w:jc w:val="center"/>
              <w:outlineLvl w:val="4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6C59ED">
              <w:rPr>
                <w:rFonts w:ascii="Times New Roman" w:eastAsia="Times New Roman" w:hAnsi="Times New Roman"/>
                <w:sz w:val="26"/>
                <w:szCs w:val="24"/>
              </w:rPr>
              <w:t>Điểm</w:t>
            </w:r>
          </w:p>
        </w:tc>
      </w:tr>
      <w:tr w:rsidR="006774E1" w:rsidRPr="006C59ED" w:rsidTr="00EC3C9F">
        <w:trPr>
          <w:trHeight w:val="835"/>
        </w:trPr>
        <w:tc>
          <w:tcPr>
            <w:tcW w:w="1336" w:type="dxa"/>
            <w:vMerge w:val="restart"/>
            <w:vAlign w:val="center"/>
          </w:tcPr>
          <w:p w:rsidR="006774E1" w:rsidRPr="006C59ED" w:rsidRDefault="006774E1" w:rsidP="00EC3C9F">
            <w:pPr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6C59ED">
              <w:rPr>
                <w:rFonts w:ascii="Times New Roman" w:hAnsi="Times New Roman"/>
                <w:sz w:val="26"/>
                <w:szCs w:val="24"/>
              </w:rPr>
              <w:t>Bài 4</w:t>
            </w:r>
          </w:p>
          <w:p w:rsidR="006774E1" w:rsidRPr="006C59ED" w:rsidRDefault="006774E1" w:rsidP="00EC3C9F">
            <w:pPr>
              <w:spacing w:after="240" w:line="360" w:lineRule="atLeast"/>
              <w:ind w:right="48"/>
              <w:jc w:val="center"/>
              <w:outlineLvl w:val="4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6C59ED">
              <w:rPr>
                <w:rFonts w:ascii="Times New Roman" w:hAnsi="Times New Roman"/>
                <w:sz w:val="26"/>
                <w:szCs w:val="24"/>
              </w:rPr>
              <w:t>(0,75 điểm)</w:t>
            </w:r>
          </w:p>
        </w:tc>
        <w:tc>
          <w:tcPr>
            <w:tcW w:w="6521" w:type="dxa"/>
          </w:tcPr>
          <w:p w:rsidR="006774E1" w:rsidRPr="006C59ED" w:rsidRDefault="006774E1" w:rsidP="00EC3C9F">
            <w:pPr>
              <w:shd w:val="clear" w:color="auto" w:fill="FFFFFF"/>
              <w:ind w:right="48"/>
              <w:rPr>
                <w:rFonts w:ascii="Times New Roman" w:eastAsia="Times New Roman" w:hAnsi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sz w:val="26"/>
                <w:szCs w:val="24"/>
              </w:rPr>
              <w:t>a) Thể tích của téc nước là:</w:t>
            </w:r>
            <w:r w:rsidRPr="006C59ED">
              <w:rPr>
                <w:rFonts w:ascii="Times New Roman" w:eastAsia="Times New Roman" w:hAnsi="Times New Roman"/>
                <w:sz w:val="26"/>
                <w:szCs w:val="24"/>
              </w:rPr>
              <w:t xml:space="preserve"> </w:t>
            </w:r>
          </w:p>
          <w:p w:rsidR="006774E1" w:rsidRPr="007D262E" w:rsidRDefault="006774E1" w:rsidP="00EC3C9F">
            <w:pPr>
              <w:ind w:firstLine="720"/>
              <w:rPr>
                <w:rFonts w:ascii="Times New Roman" w:eastAsia="Times New Roman" w:hAnsi="Times New Roman"/>
                <w:sz w:val="26"/>
                <w:szCs w:val="26"/>
                <w:lang w:val="it-IT"/>
              </w:rPr>
            </w:pPr>
            <w:r w:rsidRPr="007D262E">
              <w:rPr>
                <w:rFonts w:ascii="Times New Roman" w:eastAsia="Times New Roman" w:hAnsi="Times New Roman"/>
                <w:sz w:val="26"/>
                <w:szCs w:val="26"/>
                <w:lang w:val="it-IT"/>
              </w:rPr>
              <w:t>V= π .R</w:t>
            </w:r>
            <w:r w:rsidRPr="007D262E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val="it-IT"/>
              </w:rPr>
              <w:t>2</w:t>
            </w:r>
            <w:r w:rsidRPr="007D262E">
              <w:rPr>
                <w:rFonts w:ascii="Times New Roman" w:eastAsia="Times New Roman" w:hAnsi="Times New Roman"/>
                <w:sz w:val="26"/>
                <w:szCs w:val="26"/>
                <w:lang w:val="it-IT"/>
              </w:rPr>
              <w:t xml:space="preserve"> .h</w:t>
            </w:r>
          </w:p>
          <w:p w:rsidR="006774E1" w:rsidRPr="006C59ED" w:rsidRDefault="006774E1" w:rsidP="00EC3C9F">
            <w:pPr>
              <w:ind w:firstLine="720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7D262E">
              <w:rPr>
                <w:rFonts w:ascii="Times New Roman" w:eastAsia="Times New Roman" w:hAnsi="Times New Roman"/>
                <w:sz w:val="26"/>
                <w:szCs w:val="26"/>
                <w:lang w:val="it-IT"/>
              </w:rPr>
              <w:t>V= 3,142 .0,5</w:t>
            </w:r>
            <w:r w:rsidRPr="007D262E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val="it-IT"/>
              </w:rPr>
              <w:t>2</w:t>
            </w:r>
            <w:r w:rsidRPr="007D262E">
              <w:rPr>
                <w:rFonts w:ascii="Times New Roman" w:eastAsia="Times New Roman" w:hAnsi="Times New Roman"/>
                <w:sz w:val="26"/>
                <w:szCs w:val="26"/>
                <w:lang w:val="it-IT"/>
              </w:rPr>
              <w:t xml:space="preserve"> .1,2 =</w:t>
            </w:r>
            <w:r>
              <w:rPr>
                <w:rFonts w:ascii="Times New Roman" w:eastAsia="Times New Roman" w:hAnsi="Times New Roman"/>
                <w:sz w:val="26"/>
                <w:szCs w:val="26"/>
                <w:lang w:val="it-IT"/>
              </w:rPr>
              <w:t xml:space="preserve"> </w:t>
            </w:r>
            <w:r w:rsidRPr="007D262E">
              <w:rPr>
                <w:rFonts w:ascii="Times New Roman" w:eastAsia="Times New Roman" w:hAnsi="Times New Roman"/>
                <w:sz w:val="26"/>
                <w:szCs w:val="26"/>
                <w:lang w:val="it-IT"/>
              </w:rPr>
              <w:t xml:space="preserve">0,94 </w:t>
            </w:r>
            <w:r>
              <w:rPr>
                <w:rFonts w:ascii="Times New Roman" w:eastAsia="Times New Roman" w:hAnsi="Times New Roman"/>
                <w:sz w:val="26"/>
                <w:szCs w:val="26"/>
                <w:lang w:val="it-IT"/>
              </w:rPr>
              <w:t>(</w:t>
            </w:r>
            <w:r w:rsidRPr="007D262E">
              <w:rPr>
                <w:rFonts w:ascii="Times New Roman" w:eastAsia="Times New Roman" w:hAnsi="Times New Roman"/>
                <w:sz w:val="26"/>
                <w:szCs w:val="26"/>
                <w:lang w:val="it-IT"/>
              </w:rPr>
              <w:t>m</w:t>
            </w:r>
            <w:r w:rsidRPr="007D262E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val="it-IT"/>
              </w:rPr>
              <w:t>3</w:t>
            </w:r>
            <w:r>
              <w:rPr>
                <w:rFonts w:ascii="Times New Roman" w:eastAsia="Times New Roman" w:hAnsi="Times New Roman"/>
                <w:sz w:val="26"/>
                <w:szCs w:val="26"/>
                <w:lang w:val="it-IT"/>
              </w:rPr>
              <w:t>)</w:t>
            </w:r>
          </w:p>
        </w:tc>
        <w:tc>
          <w:tcPr>
            <w:tcW w:w="1337" w:type="dxa"/>
          </w:tcPr>
          <w:p w:rsidR="006774E1" w:rsidRDefault="006774E1" w:rsidP="00EC3C9F">
            <w:pPr>
              <w:spacing w:after="240"/>
              <w:ind w:right="48"/>
              <w:jc w:val="both"/>
              <w:outlineLvl w:val="4"/>
              <w:rPr>
                <w:rFonts w:ascii="Times New Roman" w:hAnsi="Times New Roman"/>
                <w:sz w:val="26"/>
                <w:szCs w:val="24"/>
              </w:rPr>
            </w:pPr>
          </w:p>
          <w:p w:rsidR="006774E1" w:rsidRPr="006C59ED" w:rsidRDefault="006774E1" w:rsidP="00EC3C9F">
            <w:pPr>
              <w:spacing w:after="240"/>
              <w:ind w:right="48"/>
              <w:jc w:val="both"/>
              <w:outlineLvl w:val="4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6C59ED">
              <w:rPr>
                <w:rFonts w:ascii="Times New Roman" w:hAnsi="Times New Roman"/>
                <w:sz w:val="26"/>
                <w:szCs w:val="24"/>
              </w:rPr>
              <w:t>0,25</w:t>
            </w:r>
          </w:p>
        </w:tc>
      </w:tr>
      <w:tr w:rsidR="006774E1" w:rsidRPr="006C59ED" w:rsidTr="00EC3C9F">
        <w:tc>
          <w:tcPr>
            <w:tcW w:w="1336" w:type="dxa"/>
            <w:vMerge/>
          </w:tcPr>
          <w:p w:rsidR="006774E1" w:rsidRPr="006C59ED" w:rsidRDefault="006774E1" w:rsidP="00EC3C9F">
            <w:pPr>
              <w:spacing w:after="240" w:line="360" w:lineRule="atLeast"/>
              <w:ind w:right="48"/>
              <w:jc w:val="both"/>
              <w:outlineLvl w:val="4"/>
              <w:rPr>
                <w:rFonts w:ascii="Times New Roman" w:eastAsia="Times New Roman" w:hAnsi="Times New Roman"/>
                <w:sz w:val="26"/>
                <w:szCs w:val="24"/>
              </w:rPr>
            </w:pPr>
          </w:p>
        </w:tc>
        <w:tc>
          <w:tcPr>
            <w:tcW w:w="6521" w:type="dxa"/>
          </w:tcPr>
          <w:p w:rsidR="006774E1" w:rsidRDefault="006774E1" w:rsidP="00EC3C9F">
            <w:pPr>
              <w:shd w:val="clear" w:color="auto" w:fill="FFFFFF"/>
              <w:ind w:left="48" w:right="48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b) </w:t>
            </w:r>
          </w:p>
          <w:p w:rsidR="006774E1" w:rsidRPr="00411B65" w:rsidRDefault="006774E1" w:rsidP="00EC3C9F">
            <w:pPr>
              <w:shd w:val="clear" w:color="auto" w:fill="FFFFFF"/>
              <w:ind w:left="48" w:right="48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11B65">
              <w:rPr>
                <w:rFonts w:ascii="Times New Roman" w:eastAsia="Times New Roman" w:hAnsi="Times New Roman"/>
                <w:sz w:val="26"/>
                <w:szCs w:val="26"/>
              </w:rPr>
              <w:t>Diện tích toàn phần của téc nước là :</w:t>
            </w:r>
          </w:p>
          <w:p w:rsidR="006774E1" w:rsidRDefault="006774E1" w:rsidP="00EC3C9F">
            <w:pPr>
              <w:contextualSpacing/>
              <w:rPr>
                <w:rFonts w:ascii="Times New Roman" w:eastAsia="Times New Roman" w:hAnsi="Times New Roman"/>
                <w:i/>
                <w:sz w:val="26"/>
                <w:szCs w:val="26"/>
                <w:lang w:val="it-IT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it-IT"/>
              </w:rPr>
              <w:t>S</w:t>
            </w:r>
            <w:r>
              <w:rPr>
                <w:rFonts w:ascii="Times New Roman" w:eastAsia="Times New Roman" w:hAnsi="Times New Roman"/>
                <w:sz w:val="26"/>
                <w:szCs w:val="26"/>
                <w:vertAlign w:val="subscript"/>
                <w:lang w:val="it-IT"/>
              </w:rPr>
              <w:t>1</w:t>
            </w:r>
            <w:r>
              <w:rPr>
                <w:rFonts w:ascii="Times New Roman" w:eastAsia="Times New Roman" w:hAnsi="Times New Roman"/>
                <w:sz w:val="26"/>
                <w:szCs w:val="26"/>
                <w:lang w:val="it-IT"/>
              </w:rPr>
              <w:t xml:space="preserve"> =</w:t>
            </w:r>
            <w:r w:rsidRPr="00411B65">
              <w:rPr>
                <w:rFonts w:ascii="Times New Roman" w:eastAsia="Times New Roman" w:hAnsi="Times New Roman"/>
                <w:sz w:val="26"/>
                <w:szCs w:val="26"/>
                <w:lang w:val="it-IT"/>
              </w:rPr>
              <w:t xml:space="preserve">  2.</w:t>
            </w:r>
            <w:r w:rsidRPr="00411B65">
              <w:rPr>
                <w:rFonts w:ascii="Times New Roman" w:eastAsia="Times New Roman" w:hAnsi="Times New Roman"/>
                <w:i/>
                <w:sz w:val="26"/>
                <w:szCs w:val="26"/>
                <w:lang w:val="it-IT"/>
              </w:rPr>
              <w:t>π .R</w:t>
            </w:r>
            <w:r w:rsidRPr="00411B65">
              <w:rPr>
                <w:rFonts w:ascii="Times New Roman" w:eastAsia="Times New Roman" w:hAnsi="Times New Roman"/>
                <w:i/>
                <w:sz w:val="26"/>
                <w:szCs w:val="26"/>
                <w:vertAlign w:val="superscript"/>
                <w:lang w:val="it-IT"/>
              </w:rPr>
              <w:t>2</w:t>
            </w:r>
            <w:r w:rsidRPr="00411B65">
              <w:rPr>
                <w:rFonts w:ascii="Times New Roman" w:eastAsia="Times New Roman" w:hAnsi="Times New Roman"/>
                <w:i/>
                <w:sz w:val="26"/>
                <w:szCs w:val="26"/>
                <w:lang w:val="it-IT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val="it-IT"/>
              </w:rPr>
              <w:t>+h</w:t>
            </w:r>
            <w:r w:rsidRPr="00411B65">
              <w:rPr>
                <w:rFonts w:ascii="Times New Roman" w:eastAsia="Times New Roman" w:hAnsi="Times New Roman"/>
                <w:i/>
                <w:sz w:val="26"/>
                <w:szCs w:val="26"/>
                <w:lang w:val="it-IT"/>
              </w:rPr>
              <w:t xml:space="preserve"> . 2πR </w:t>
            </w:r>
          </w:p>
          <w:p w:rsidR="006774E1" w:rsidRPr="00411B65" w:rsidRDefault="006774E1" w:rsidP="00EC3C9F">
            <w:pPr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it-IT"/>
              </w:rPr>
            </w:pPr>
            <w:r>
              <w:rPr>
                <w:rFonts w:ascii="Times New Roman" w:eastAsia="Times New Roman" w:hAnsi="Times New Roman"/>
                <w:i/>
                <w:sz w:val="26"/>
                <w:szCs w:val="26"/>
                <w:lang w:val="it-IT"/>
              </w:rPr>
              <w:t>S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vertAlign w:val="subscript"/>
                <w:lang w:val="it-IT"/>
              </w:rPr>
              <w:t>1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val="it-IT"/>
              </w:rPr>
              <w:t xml:space="preserve"> </w:t>
            </w:r>
            <w:r w:rsidRPr="00411B65">
              <w:rPr>
                <w:rFonts w:ascii="Times New Roman" w:eastAsia="Times New Roman" w:hAnsi="Times New Roman"/>
                <w:i/>
                <w:sz w:val="26"/>
                <w:szCs w:val="26"/>
                <w:lang w:val="it-IT"/>
              </w:rPr>
              <w:t>=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val="it-IT"/>
              </w:rPr>
              <w:t xml:space="preserve"> </w:t>
            </w:r>
            <w:r w:rsidRPr="00411B65">
              <w:rPr>
                <w:rFonts w:ascii="Times New Roman" w:eastAsia="Times New Roman" w:hAnsi="Times New Roman"/>
                <w:i/>
                <w:sz w:val="26"/>
                <w:szCs w:val="26"/>
                <w:lang w:val="it-IT"/>
              </w:rPr>
              <w:t>2.3,142.0,5</w:t>
            </w:r>
            <w:r w:rsidRPr="00411B65">
              <w:rPr>
                <w:rFonts w:ascii="Times New Roman" w:eastAsia="Times New Roman" w:hAnsi="Times New Roman"/>
                <w:i/>
                <w:sz w:val="26"/>
                <w:szCs w:val="26"/>
                <w:vertAlign w:val="superscript"/>
                <w:lang w:val="it-IT"/>
              </w:rPr>
              <w:t>2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vertAlign w:val="superscript"/>
                <w:lang w:val="it-IT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val="it-IT"/>
              </w:rPr>
              <w:t xml:space="preserve"> + </w:t>
            </w:r>
            <w:r w:rsidRPr="00411B65">
              <w:rPr>
                <w:rFonts w:ascii="Times New Roman" w:eastAsia="Times New Roman" w:hAnsi="Times New Roman"/>
                <w:i/>
                <w:sz w:val="26"/>
                <w:szCs w:val="26"/>
                <w:lang w:val="it-IT"/>
              </w:rPr>
              <w:t>1,2 .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val="it-IT"/>
              </w:rPr>
              <w:t xml:space="preserve"> </w:t>
            </w:r>
            <w:r w:rsidRPr="00411B65">
              <w:rPr>
                <w:rFonts w:ascii="Times New Roman" w:eastAsia="Times New Roman" w:hAnsi="Times New Roman"/>
                <w:i/>
                <w:sz w:val="26"/>
                <w:szCs w:val="26"/>
                <w:lang w:val="it-IT"/>
              </w:rPr>
              <w:t>2.3,142.0,5=1,57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val="it-IT"/>
              </w:rPr>
              <w:t>+</w:t>
            </w:r>
            <w:r w:rsidRPr="00411B65">
              <w:rPr>
                <w:rFonts w:ascii="Times New Roman" w:eastAsia="Times New Roman" w:hAnsi="Times New Roman"/>
                <w:i/>
                <w:sz w:val="26"/>
                <w:szCs w:val="26"/>
                <w:lang w:val="it-IT"/>
              </w:rPr>
              <w:t xml:space="preserve">3,77 </w:t>
            </w:r>
          </w:p>
          <w:p w:rsidR="006774E1" w:rsidRPr="00A44EAD" w:rsidRDefault="006774E1" w:rsidP="00EC3C9F">
            <w:pPr>
              <w:shd w:val="clear" w:color="auto" w:fill="FFFFFF"/>
              <w:ind w:left="48" w:right="48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44EAD">
              <w:rPr>
                <w:rFonts w:ascii="Times New Roman" w:eastAsia="Times New Roman" w:hAnsi="Times New Roman"/>
                <w:i/>
                <w:sz w:val="26"/>
                <w:szCs w:val="26"/>
                <w:lang w:val="it-IT"/>
              </w:rPr>
              <w:t>S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vertAlign w:val="subscript"/>
                <w:lang w:val="it-IT"/>
              </w:rPr>
              <w:t>1</w:t>
            </w:r>
            <w:r w:rsidRPr="00A44EAD">
              <w:rPr>
                <w:rFonts w:ascii="Times New Roman" w:eastAsia="Times New Roman" w:hAnsi="Times New Roman"/>
                <w:i/>
                <w:sz w:val="26"/>
                <w:szCs w:val="26"/>
                <w:lang w:val="it-IT"/>
              </w:rPr>
              <w:t>= 5,34( m</w:t>
            </w:r>
            <w:r w:rsidRPr="00A44EAD">
              <w:rPr>
                <w:rFonts w:ascii="Times New Roman" w:eastAsia="Times New Roman" w:hAnsi="Times New Roman"/>
                <w:i/>
                <w:sz w:val="26"/>
                <w:szCs w:val="26"/>
                <w:vertAlign w:val="superscript"/>
                <w:lang w:val="it-IT"/>
              </w:rPr>
              <w:t>2</w:t>
            </w:r>
            <w:r w:rsidRPr="00A44EAD">
              <w:rPr>
                <w:rFonts w:ascii="Times New Roman" w:eastAsia="Times New Roman" w:hAnsi="Times New Roman"/>
                <w:i/>
                <w:sz w:val="26"/>
                <w:szCs w:val="26"/>
                <w:lang w:val="it-IT"/>
              </w:rPr>
              <w:t>)</w:t>
            </w:r>
          </w:p>
        </w:tc>
        <w:tc>
          <w:tcPr>
            <w:tcW w:w="1337" w:type="dxa"/>
          </w:tcPr>
          <w:p w:rsidR="006774E1" w:rsidRDefault="006774E1" w:rsidP="00EC3C9F">
            <w:pPr>
              <w:spacing w:after="240" w:line="360" w:lineRule="atLeast"/>
              <w:ind w:right="48"/>
              <w:jc w:val="both"/>
              <w:outlineLvl w:val="4"/>
              <w:rPr>
                <w:rFonts w:ascii="Times New Roman" w:hAnsi="Times New Roman"/>
                <w:sz w:val="26"/>
                <w:szCs w:val="24"/>
              </w:rPr>
            </w:pPr>
          </w:p>
          <w:p w:rsidR="006774E1" w:rsidRPr="006C59ED" w:rsidRDefault="006774E1" w:rsidP="00EC3C9F">
            <w:pPr>
              <w:spacing w:after="240" w:line="360" w:lineRule="atLeast"/>
              <w:ind w:right="48"/>
              <w:jc w:val="both"/>
              <w:outlineLvl w:val="4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6C59ED">
              <w:rPr>
                <w:rFonts w:ascii="Times New Roman" w:hAnsi="Times New Roman"/>
                <w:sz w:val="26"/>
                <w:szCs w:val="24"/>
              </w:rPr>
              <w:t>0,</w:t>
            </w:r>
            <w:r>
              <w:rPr>
                <w:rFonts w:ascii="Times New Roman" w:hAnsi="Times New Roman"/>
                <w:sz w:val="26"/>
                <w:szCs w:val="24"/>
              </w:rPr>
              <w:t>2</w:t>
            </w:r>
            <w:r w:rsidRPr="006C59ED">
              <w:rPr>
                <w:rFonts w:ascii="Times New Roman" w:hAnsi="Times New Roman"/>
                <w:sz w:val="26"/>
                <w:szCs w:val="24"/>
              </w:rPr>
              <w:t>5</w:t>
            </w:r>
          </w:p>
        </w:tc>
      </w:tr>
      <w:tr w:rsidR="006774E1" w:rsidRPr="006C59ED" w:rsidTr="00EC3C9F">
        <w:tc>
          <w:tcPr>
            <w:tcW w:w="1336" w:type="dxa"/>
            <w:vMerge/>
          </w:tcPr>
          <w:p w:rsidR="006774E1" w:rsidRPr="006C59ED" w:rsidRDefault="006774E1" w:rsidP="00EC3C9F">
            <w:pPr>
              <w:spacing w:after="240" w:line="360" w:lineRule="atLeast"/>
              <w:ind w:right="48"/>
              <w:jc w:val="both"/>
              <w:outlineLvl w:val="4"/>
              <w:rPr>
                <w:rFonts w:ascii="Times New Roman" w:eastAsia="Times New Roman" w:hAnsi="Times New Roman"/>
                <w:sz w:val="26"/>
                <w:szCs w:val="24"/>
              </w:rPr>
            </w:pPr>
          </w:p>
        </w:tc>
        <w:tc>
          <w:tcPr>
            <w:tcW w:w="6521" w:type="dxa"/>
          </w:tcPr>
          <w:p w:rsidR="006774E1" w:rsidRDefault="006774E1" w:rsidP="00EC3C9F">
            <w:pPr>
              <w:spacing w:after="120"/>
              <w:ind w:right="48"/>
              <w:outlineLvl w:val="4"/>
              <w:rPr>
                <w:rFonts w:ascii="Times New Roman" w:eastAsia="Times New Roman" w:hAnsi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sz w:val="26"/>
                <w:szCs w:val="24"/>
              </w:rPr>
              <w:t>Diện tích tôn phải dùng làm ra téc nước đó là:</w:t>
            </w:r>
          </w:p>
          <w:p w:rsidR="006774E1" w:rsidRPr="00EA22DD" w:rsidRDefault="006774E1" w:rsidP="00EC3C9F">
            <w:pPr>
              <w:spacing w:after="120"/>
              <w:ind w:right="48"/>
              <w:outlineLvl w:val="4"/>
              <w:rPr>
                <w:rFonts w:ascii="Times New Roman" w:eastAsia="Times New Roman" w:hAnsi="Times New Roman"/>
                <w:i/>
                <w:sz w:val="26"/>
                <w:szCs w:val="24"/>
              </w:rPr>
            </w:pPr>
            <w:r w:rsidRPr="00EA22DD">
              <w:rPr>
                <w:rFonts w:ascii="Times New Roman" w:eastAsia="Times New Roman" w:hAnsi="Times New Roman"/>
                <w:i/>
                <w:sz w:val="26"/>
                <w:szCs w:val="24"/>
              </w:rPr>
              <w:t>S = S</w:t>
            </w:r>
            <w:r w:rsidRPr="00EA22DD">
              <w:rPr>
                <w:rFonts w:ascii="Times New Roman" w:eastAsia="Times New Roman" w:hAnsi="Times New Roman"/>
                <w:i/>
                <w:sz w:val="26"/>
                <w:szCs w:val="24"/>
                <w:vertAlign w:val="subscript"/>
              </w:rPr>
              <w:t>1</w:t>
            </w:r>
            <w:r w:rsidRPr="00EA22DD">
              <w:rPr>
                <w:rFonts w:ascii="Times New Roman" w:eastAsia="Times New Roman" w:hAnsi="Times New Roman"/>
                <w:i/>
                <w:sz w:val="26"/>
                <w:szCs w:val="24"/>
              </w:rPr>
              <w:t xml:space="preserve"> .100% : 98% =5,45 (m</w:t>
            </w:r>
            <w:r>
              <w:rPr>
                <w:rFonts w:ascii="Times New Roman" w:eastAsia="Times New Roman" w:hAnsi="Times New Roman"/>
                <w:i/>
                <w:sz w:val="26"/>
                <w:szCs w:val="24"/>
                <w:vertAlign w:val="superscript"/>
              </w:rPr>
              <w:t>2</w:t>
            </w:r>
            <w:r w:rsidRPr="00EA22DD">
              <w:rPr>
                <w:rFonts w:ascii="Times New Roman" w:eastAsia="Times New Roman" w:hAnsi="Times New Roman"/>
                <w:i/>
                <w:sz w:val="26"/>
                <w:szCs w:val="24"/>
              </w:rPr>
              <w:t>)</w:t>
            </w:r>
          </w:p>
        </w:tc>
        <w:tc>
          <w:tcPr>
            <w:tcW w:w="1337" w:type="dxa"/>
          </w:tcPr>
          <w:p w:rsidR="006774E1" w:rsidRPr="006C59ED" w:rsidRDefault="006774E1" w:rsidP="00EC3C9F">
            <w:pPr>
              <w:spacing w:after="240" w:line="360" w:lineRule="atLeast"/>
              <w:ind w:right="48"/>
              <w:jc w:val="both"/>
              <w:outlineLvl w:val="4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6C59ED">
              <w:rPr>
                <w:rFonts w:ascii="Times New Roman" w:hAnsi="Times New Roman"/>
                <w:sz w:val="26"/>
                <w:szCs w:val="24"/>
              </w:rPr>
              <w:t>0,</w:t>
            </w:r>
            <w:r>
              <w:rPr>
                <w:rFonts w:ascii="Times New Roman" w:hAnsi="Times New Roman"/>
                <w:sz w:val="26"/>
                <w:szCs w:val="24"/>
              </w:rPr>
              <w:t>2</w:t>
            </w:r>
            <w:r w:rsidRPr="006C59ED">
              <w:rPr>
                <w:rFonts w:ascii="Times New Roman" w:hAnsi="Times New Roman"/>
                <w:sz w:val="26"/>
                <w:szCs w:val="24"/>
              </w:rPr>
              <w:t>5</w:t>
            </w:r>
          </w:p>
        </w:tc>
      </w:tr>
    </w:tbl>
    <w:p w:rsidR="006774E1" w:rsidRPr="006C59ED" w:rsidRDefault="006774E1" w:rsidP="006774E1">
      <w:pPr>
        <w:pStyle w:val="NormalWeb"/>
        <w:spacing w:before="0" w:beforeAutospacing="0" w:after="0" w:afterAutospacing="0" w:line="360" w:lineRule="auto"/>
        <w:textAlignment w:val="baseline"/>
        <w:rPr>
          <w:bCs/>
          <w:sz w:val="26"/>
        </w:rPr>
      </w:pPr>
    </w:p>
    <w:p w:rsidR="006774E1" w:rsidRDefault="006774E1" w:rsidP="005A3E75">
      <w:pPr>
        <w:spacing w:after="222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774E1" w:rsidRPr="006774E1" w:rsidRDefault="006774E1" w:rsidP="005A3E75">
      <w:pPr>
        <w:spacing w:after="222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774E1" w:rsidRDefault="006774E1" w:rsidP="005A3E75">
      <w:pPr>
        <w:spacing w:after="222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774E1" w:rsidRDefault="006774E1" w:rsidP="005A3E75">
      <w:pPr>
        <w:spacing w:after="222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6774E1" w:rsidSect="00D52E02">
      <w:pgSz w:w="11909" w:h="16834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E75"/>
    <w:rsid w:val="000D005A"/>
    <w:rsid w:val="001105DD"/>
    <w:rsid w:val="00207451"/>
    <w:rsid w:val="002B4997"/>
    <w:rsid w:val="00560744"/>
    <w:rsid w:val="005A3E75"/>
    <w:rsid w:val="006774E1"/>
    <w:rsid w:val="006B4014"/>
    <w:rsid w:val="00BA41FF"/>
    <w:rsid w:val="00D5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4D0868-CB05-40EF-9322-3C35BC31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E7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77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774E1"/>
    <w:pPr>
      <w:spacing w:after="0" w:line="240" w:lineRule="auto"/>
    </w:pPr>
    <w:rPr>
      <w:rFonts w:ascii="Arial" w:eastAsia="Arial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2021-02-20T13:48:00Z</dcterms:created>
  <dcterms:modified xsi:type="dcterms:W3CDTF">2022-03-06T00:56:00Z</dcterms:modified>
</cp:coreProperties>
</file>